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2530" w14:textId="2BD84ACB" w:rsidR="003056EE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</w:t>
      </w:r>
      <w:bookmarkStart w:id="0" w:name="_GoBack"/>
      <w:bookmarkEnd w:id="0"/>
    </w:p>
    <w:p w14:paraId="3C9121C9" w14:textId="09024159" w:rsidR="00AB7B5C" w:rsidRDefault="00AD583E" w:rsidP="00746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подготовке электронных паспортов </w:t>
      </w:r>
      <w:r w:rsidR="004A2438">
        <w:rPr>
          <w:rFonts w:ascii="Times New Roman" w:hAnsi="Times New Roman" w:cs="Times New Roman"/>
          <w:b/>
          <w:sz w:val="32"/>
          <w:szCs w:val="32"/>
        </w:rPr>
        <w:t>фотокамер (кроме кинокамер), фотовспышек и ламп-вспышек</w:t>
      </w:r>
      <w:r w:rsidR="007C3CA0">
        <w:rPr>
          <w:rFonts w:ascii="Times New Roman" w:hAnsi="Times New Roman" w:cs="Times New Roman"/>
          <w:b/>
          <w:sz w:val="32"/>
          <w:szCs w:val="32"/>
        </w:rPr>
        <w:t>, подлежащ</w:t>
      </w:r>
      <w:r w:rsidR="008F63FC">
        <w:rPr>
          <w:rFonts w:ascii="Times New Roman" w:hAnsi="Times New Roman" w:cs="Times New Roman"/>
          <w:b/>
          <w:sz w:val="32"/>
          <w:szCs w:val="32"/>
        </w:rPr>
        <w:t>их</w:t>
      </w:r>
      <w:r w:rsidR="007C3C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маркировке</w:t>
      </w:r>
      <w:r w:rsidR="00262CE6" w:rsidRPr="00BA248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средствами идентификации</w:t>
      </w:r>
      <w:r w:rsidR="00A03C96">
        <w:rPr>
          <w:rFonts w:ascii="Times New Roman" w:hAnsi="Times New Roman" w:cs="Times New Roman"/>
          <w:b/>
          <w:sz w:val="32"/>
          <w:szCs w:val="32"/>
        </w:rPr>
        <w:t xml:space="preserve"> для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поставк</w:t>
      </w:r>
      <w:r w:rsidR="00A03C96">
        <w:rPr>
          <w:rFonts w:ascii="Times New Roman" w:hAnsi="Times New Roman" w:cs="Times New Roman"/>
          <w:b/>
          <w:sz w:val="32"/>
          <w:szCs w:val="32"/>
        </w:rPr>
        <w:t>и</w:t>
      </w:r>
      <w:r w:rsidR="00A03C96" w:rsidRPr="00A03C96">
        <w:rPr>
          <w:rFonts w:ascii="Times New Roman" w:hAnsi="Times New Roman" w:cs="Times New Roman"/>
          <w:b/>
          <w:sz w:val="32"/>
          <w:szCs w:val="32"/>
        </w:rPr>
        <w:t xml:space="preserve"> в Российскую Федерацию</w:t>
      </w:r>
    </w:p>
    <w:p w14:paraId="26C9F663" w14:textId="7B2643A8" w:rsidR="002B142C" w:rsidRPr="00623AEE" w:rsidRDefault="00623AEE" w:rsidP="002B142C">
      <w:pPr>
        <w:ind w:firstLine="56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ПРИЧИНЫ МАРКИРОВКИ:</w:t>
      </w:r>
    </w:p>
    <w:p w14:paraId="4D3F519D" w14:textId="0CA42719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Республики Беларусь от 10 июня 2011 г. № 243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маркировке товаров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EB63" w14:textId="68B9B6AF" w:rsidR="004A047B" w:rsidRDefault="004A047B" w:rsidP="008336E2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Министров Республики Беларусь от 29 июля 2011 г. № 1030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989" w:rsidRPr="00D1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подлежащих маркировке товарах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A9816" w14:textId="146FF5C5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Министерства по налогам и сборам Республики Беларусь от 03 мая 2021 г. № 17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Республики Беларусь от 10 июня 2011 г. № 243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A54E7C" w14:textId="09EC29BA" w:rsidR="004A047B" w:rsidRDefault="004A047B" w:rsidP="00113C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Евразийской экономической комиссии от 18 ноября 2019 г. № 130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маркировки фотокамер (кроме кинокамер), фотовспышек и ламп-вспышек средствами идентификации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DBE63D" w14:textId="724F419F" w:rsidR="00867BBC" w:rsidRDefault="004A047B" w:rsidP="008F63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31 декабря 2019 г. № 1953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438" w:rsidRPr="004A2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1C662" w14:textId="2B33130E" w:rsidR="00113C8C" w:rsidRDefault="00113C8C" w:rsidP="00113C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перечень нормативных документов размещен на сайте 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информационной системы маркировки товаров унифицированными контрольными знаками или средствами идентификации (далее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знак</w:t>
      </w:r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A1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система маркировки</w:t>
      </w:r>
      <w:r w:rsidR="003A34A2" w:rsidRPr="003A3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t xml:space="preserve"> </w:t>
      </w:r>
      <w:hyperlink r:id="rId8" w:history="1">
        <w:r w:rsidRPr="00911E6D">
          <w:rPr>
            <w:rStyle w:val="a3"/>
            <w:rFonts w:ascii="Times New Roman" w:hAnsi="Times New Roman" w:cs="Times New Roman"/>
            <w:sz w:val="28"/>
            <w:szCs w:val="28"/>
          </w:rPr>
          <w:t>https://www.datamark.by/</w:t>
        </w:r>
      </w:hyperlink>
      <w:r w:rsidRPr="00911E6D">
        <w:rPr>
          <w:rFonts w:ascii="Times New Roman" w:hAnsi="Times New Roman" w:cs="Times New Roman"/>
          <w:sz w:val="28"/>
          <w:szCs w:val="28"/>
        </w:rPr>
        <w:t>.</w:t>
      </w:r>
    </w:p>
    <w:p w14:paraId="756BE891" w14:textId="0F264806" w:rsidR="00492947" w:rsidRPr="00492947" w:rsidRDefault="00492947" w:rsidP="0049294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77172396"/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Маркировке средствами идентификации </w:t>
      </w:r>
      <w:r w:rsidR="004A24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поставк</w:t>
      </w:r>
      <w:r w:rsidR="004A24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Российскую Федерацию</w:t>
      </w:r>
      <w:bookmarkEnd w:id="1"/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1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подлежат</w:t>
      </w:r>
      <w:r w:rsidR="00CC4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4BBA" w:rsidRPr="00717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фотокамер</w:t>
      </w:r>
      <w:r w:rsidR="00CC4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CC4BBA" w:rsidRPr="00717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(кроме кинокамер), фотовспышк</w:t>
      </w:r>
      <w:r w:rsidR="00CC4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CC4BBA" w:rsidRPr="00717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ламп</w:t>
      </w:r>
      <w:r w:rsidR="00CC4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CC4BBA" w:rsidRPr="00717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-вспышк</w:t>
      </w:r>
      <w:r w:rsidR="00CC4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соответствующ</w:t>
      </w:r>
      <w:r w:rsidR="00E72F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4929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следующим кодам единой Товарной номенклатуры внешнеэкономической деятельности Евразийского экономического союза (далее – ТН ВЭД ЕАЭС):</w:t>
      </w:r>
    </w:p>
    <w:p w14:paraId="35FC150C" w14:textId="77777777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9006 30 000 0 –</w:t>
      </w:r>
      <w:r w:rsidRPr="00421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фотокамеры, специально предназначенные для подводной съемки, аэрофотосъемки или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хирургического обследования внутренних органов; камеры, позволяющие проводить сличение, для судебных или криминалистических целей;</w:t>
      </w:r>
    </w:p>
    <w:p w14:paraId="22C050F1" w14:textId="77777777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9006 40 000 0 – фотокамеры с моментальным получением готового снимка;</w:t>
      </w:r>
    </w:p>
    <w:p w14:paraId="0181524F" w14:textId="5788AAF6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9006 53 100 0 – </w:t>
      </w:r>
      <w:r w:rsidR="00C04D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одноразовые</w:t>
      </w:r>
      <w:r w:rsidR="00C04D5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фотокамеры;</w:t>
      </w:r>
    </w:p>
    <w:p w14:paraId="593F4D21" w14:textId="77777777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9006 53 800 1 – фотокамеры прочие, используемые для фиксации изображения документов на пленки для микрофильмирования, микрофиши или другие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микроносители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7EE02D" w14:textId="52303577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9006 53 800 </w:t>
      </w:r>
      <w:r w:rsidR="003E363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прочие;</w:t>
      </w:r>
    </w:p>
    <w:p w14:paraId="5A6B06F2" w14:textId="77777777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9006 59 000 1 – фотокамеры прочие, используемые для фиксации изображения документов на пленки для микрофильмирования, микрофиши или другие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микроносители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F661A2" w14:textId="2FB636DB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9006 59 000 </w:t>
      </w:r>
      <w:r w:rsidR="003E363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прочие;</w:t>
      </w:r>
    </w:p>
    <w:p w14:paraId="450C5706" w14:textId="6A90F8CE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9006 61 000 0 – фотовспышки и лампы-вспышки разрядные (</w:t>
      </w:r>
      <w:r w:rsidR="00C04D5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электронные</w:t>
      </w:r>
      <w:r w:rsidR="00C04D5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) фотовспышки;</w:t>
      </w:r>
    </w:p>
    <w:p w14:paraId="05734C7D" w14:textId="77777777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9006 69 000 1 – прочие фотовспышки и лампы-вспышки, используемые со светодиодными источниками света на жесткой печатной плате;</w:t>
      </w:r>
    </w:p>
    <w:p w14:paraId="3349F994" w14:textId="77777777" w:rsidR="00CC4BBA" w:rsidRDefault="00CC4BBA" w:rsidP="00CC4B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9006 69 000 9 – фотовспышки и лампы-вспышки прочие.</w:t>
      </w:r>
    </w:p>
    <w:p w14:paraId="67E84C51" w14:textId="77777777" w:rsidR="002E2A57" w:rsidRPr="00492947" w:rsidRDefault="002E2A57" w:rsidP="004929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2579EC" w14:textId="36C3108D" w:rsidR="00623AEE" w:rsidRPr="00623AEE" w:rsidRDefault="00623AEE" w:rsidP="008455EE">
      <w:pPr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3AEE">
        <w:rPr>
          <w:rFonts w:ascii="Times New Roman" w:hAnsi="Times New Roman" w:cs="Times New Roman"/>
          <w:b/>
          <w:color w:val="FF0000"/>
          <w:sz w:val="32"/>
          <w:szCs w:val="32"/>
        </w:rPr>
        <w:t>КРАТКО</w:t>
      </w:r>
    </w:p>
    <w:p w14:paraId="3BA468AC" w14:textId="6DEA5DC4" w:rsidR="00B47206" w:rsidRPr="00C24AF3" w:rsidRDefault="00526853" w:rsidP="008455E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4AF3">
        <w:rPr>
          <w:rFonts w:ascii="Times New Roman" w:hAnsi="Times New Roman" w:cs="Times New Roman"/>
          <w:b/>
          <w:sz w:val="32"/>
          <w:szCs w:val="32"/>
        </w:rPr>
        <w:t xml:space="preserve">Для маркировки </w:t>
      </w:r>
      <w:r w:rsidR="00AD583E" w:rsidRPr="00C24AF3">
        <w:rPr>
          <w:rFonts w:ascii="Times New Roman" w:hAnsi="Times New Roman" w:cs="Times New Roman"/>
          <w:b/>
          <w:sz w:val="32"/>
          <w:szCs w:val="32"/>
        </w:rPr>
        <w:t xml:space="preserve">средствами идентификации </w:t>
      </w:r>
      <w:r w:rsidR="00CC4BBA" w:rsidRPr="0071753D">
        <w:rPr>
          <w:rFonts w:ascii="Times New Roman" w:hAnsi="Times New Roman" w:cs="Times New Roman"/>
          <w:b/>
          <w:sz w:val="32"/>
          <w:szCs w:val="32"/>
        </w:rPr>
        <w:t>фотокамер (кроме кинокамер), фотовспышек и ламп-вспышек</w:t>
      </w:r>
      <w:r w:rsidR="00D211C1" w:rsidRPr="00D211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3E">
        <w:rPr>
          <w:rFonts w:ascii="Times New Roman" w:hAnsi="Times New Roman" w:cs="Times New Roman"/>
          <w:b/>
          <w:sz w:val="32"/>
          <w:szCs w:val="32"/>
        </w:rPr>
        <w:t>необходимо</w:t>
      </w:r>
      <w:r w:rsidRPr="00C24AF3">
        <w:rPr>
          <w:rFonts w:ascii="Times New Roman" w:hAnsi="Times New Roman" w:cs="Times New Roman"/>
          <w:b/>
          <w:sz w:val="32"/>
          <w:szCs w:val="32"/>
        </w:rPr>
        <w:t>:</w:t>
      </w:r>
    </w:p>
    <w:p w14:paraId="037306D3" w14:textId="32E3A988" w:rsidR="004D5D0F" w:rsidRPr="00C012F3" w:rsidRDefault="00D71013" w:rsidP="00526853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 \l "_1._Стать_зарегистрированным" </w:instrText>
      </w: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1.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Стать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зарегистрированным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пользователем</w:t>
      </w:r>
      <w:r w:rsidR="004D5D0F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системы автоматической идентификации </w:t>
      </w:r>
      <w:r w:rsidR="004D5D0F" w:rsidRPr="00C012F3">
        <w:rPr>
          <w:rStyle w:val="a3"/>
          <w:rFonts w:ascii="Times New Roman" w:hAnsi="Times New Roman" w:cs="Times New Roman"/>
          <w:b/>
          <w:color w:val="0070C0"/>
          <w:sz w:val="28"/>
          <w:szCs w:val="28"/>
          <w:u w:val="none"/>
        </w:rPr>
        <w:t>ГС1 Беларуси</w:t>
      </w:r>
      <w:r w:rsidR="00F5474D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 xml:space="preserve"> (при отсутствии регистрации)</w:t>
      </w:r>
      <w:r w:rsidR="00F65EAE" w:rsidRPr="00C012F3">
        <w:rPr>
          <w:rStyle w:val="a3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</w:p>
    <w:p w14:paraId="7A344D3C" w14:textId="17CBFCC0" w:rsidR="00AD583E" w:rsidRPr="001576F9" w:rsidRDefault="00D71013" w:rsidP="00AD583E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012F3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hyperlink w:anchor="_2._По_ранее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2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Обновить </w:t>
        </w:r>
        <w:r w:rsidR="00AD583E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имеющиеся электронные паспорта товаров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в Банке электронных паспортов товаров </w:t>
        </w:r>
        <w:r w:rsidR="00AD583E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соответствии с требованиями системы маркировки.</w:t>
        </w:r>
      </w:hyperlink>
    </w:p>
    <w:p w14:paraId="00A7741B" w14:textId="66DD4BA5" w:rsidR="004D5D0F" w:rsidRPr="001576F9" w:rsidRDefault="00690B82" w:rsidP="00526853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w:anchor="_3._Для_создания" w:history="1">
        <w:r w:rsidR="00AD583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3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Создать электронные паспорта товаров (при их отсутствии)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F5474D" w:rsidRPr="00F5474D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в Банке электронных паспортов товаров в соответствии с требованиями системы маркировки.</w:t>
        </w:r>
      </w:hyperlink>
    </w:p>
    <w:p w14:paraId="1AAB4FF5" w14:textId="48FC566C" w:rsidR="004D5D0F" w:rsidRPr="001576F9" w:rsidRDefault="00690B82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_4._Обратиться_к" w:history="1"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4. 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Обратиться к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оператору системы маркировки - РУП </w:t>
        </w:r>
        <w:r w:rsidR="00C04D5E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«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Издательство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 xml:space="preserve"> </w:t>
        </w:r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«</w:t>
        </w:r>
        <w:proofErr w:type="spellStart"/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Белбланкавыд</w:t>
        </w:r>
        <w:proofErr w:type="spellEnd"/>
        <w:r w:rsidR="00C04D5E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>»</w:t>
        </w:r>
        <w:r w:rsidR="004D5D0F" w:rsidRPr="00E44806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  <w:u w:val="none"/>
          </w:rPr>
          <w:t xml:space="preserve"> для получения кодов маркировки</w:t>
        </w:r>
        <w:r w:rsidR="004D5D0F" w:rsidRPr="001576F9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</w:rPr>
          <w:t>.</w:t>
        </w:r>
      </w:hyperlink>
    </w:p>
    <w:p w14:paraId="2BCDEDB8" w14:textId="77777777" w:rsid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FEE6A" w14:textId="41D1A9B6" w:rsidR="00113C8C" w:rsidRPr="00623AEE" w:rsidRDefault="00623AEE" w:rsidP="0052685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3AEE">
        <w:rPr>
          <w:rFonts w:ascii="Times New Roman" w:hAnsi="Times New Roman" w:cs="Times New Roman"/>
          <w:b/>
          <w:color w:val="FF0000"/>
          <w:sz w:val="28"/>
          <w:szCs w:val="28"/>
        </w:rPr>
        <w:t>ПОДРОБНО</w:t>
      </w:r>
    </w:p>
    <w:p w14:paraId="2D505525" w14:textId="35775F0D" w:rsidR="00526853" w:rsidRPr="004F7F82" w:rsidRDefault="00526853" w:rsidP="004D5D0F">
      <w:pPr>
        <w:pStyle w:val="1"/>
        <w:ind w:firstLine="567"/>
        <w:jc w:val="both"/>
        <w:rPr>
          <w:b w:val="0"/>
        </w:rPr>
      </w:pPr>
      <w:bookmarkStart w:id="2" w:name="_1._Стать_зарегистрированным"/>
      <w:bookmarkStart w:id="3" w:name="_1._Чтобы_стать"/>
      <w:bookmarkEnd w:id="2"/>
      <w:bookmarkEnd w:id="3"/>
      <w:r w:rsidRPr="004D5D0F">
        <w:rPr>
          <w:rStyle w:val="10"/>
          <w:b/>
        </w:rPr>
        <w:t>1</w:t>
      </w:r>
      <w:r w:rsidR="00BB6888" w:rsidRPr="004D5D0F">
        <w:rPr>
          <w:rStyle w:val="10"/>
          <w:b/>
        </w:rPr>
        <w:t>.</w:t>
      </w:r>
      <w:r w:rsidRPr="004D5D0F">
        <w:rPr>
          <w:rStyle w:val="10"/>
          <w:b/>
        </w:rPr>
        <w:t xml:space="preserve"> </w:t>
      </w:r>
      <w:r w:rsidR="004F7F82" w:rsidRPr="004F7F82">
        <w:rPr>
          <w:rStyle w:val="10"/>
        </w:rPr>
        <w:t>Чтобы стать</w:t>
      </w:r>
      <w:r w:rsidRPr="004F7F82">
        <w:rPr>
          <w:rStyle w:val="10"/>
        </w:rPr>
        <w:t xml:space="preserve"> зарегистрированным пользователем системы автоматической идентификации ГС1 Беларуси</w:t>
      </w:r>
      <w:r w:rsidR="004F7F82" w:rsidRPr="004F7F82">
        <w:rPr>
          <w:rStyle w:val="10"/>
        </w:rPr>
        <w:t xml:space="preserve"> необходимо обратиться в</w:t>
      </w:r>
      <w:r w:rsidR="004F7F82" w:rsidRPr="004F7F82">
        <w:rPr>
          <w:rStyle w:val="10"/>
          <w:b/>
        </w:rPr>
        <w:t xml:space="preserve"> </w:t>
      </w:r>
      <w:r w:rsidRPr="004F7F82">
        <w:rPr>
          <w:rStyle w:val="a3"/>
          <w:b w:val="0"/>
          <w:bCs/>
          <w:color w:val="auto"/>
          <w:u w:val="none"/>
        </w:rPr>
        <w:t>Ассоциаци</w:t>
      </w:r>
      <w:r w:rsidR="004F7F82" w:rsidRPr="004F7F82">
        <w:rPr>
          <w:rStyle w:val="a3"/>
          <w:b w:val="0"/>
          <w:bCs/>
          <w:color w:val="auto"/>
          <w:u w:val="none"/>
        </w:rPr>
        <w:t>ю</w:t>
      </w:r>
      <w:r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автоматической идентификации ГС1 Бел. </w:t>
      </w:r>
      <w:r w:rsidR="004F7F82">
        <w:rPr>
          <w:rStyle w:val="a3"/>
          <w:b w:val="0"/>
          <w:bCs/>
          <w:color w:val="auto"/>
          <w:u w:val="none"/>
        </w:rPr>
        <w:t xml:space="preserve">Это </w:t>
      </w:r>
      <w:r w:rsidR="004F7F82" w:rsidRPr="004F7F82">
        <w:rPr>
          <w:rStyle w:val="a3"/>
          <w:b w:val="0"/>
          <w:bCs/>
          <w:color w:val="auto"/>
          <w:u w:val="none"/>
        </w:rPr>
        <w:t xml:space="preserve">– одна из 114 национальных нумерующих организаций </w:t>
      </w:r>
      <w:r w:rsidR="003A7B39">
        <w:rPr>
          <w:rStyle w:val="a3"/>
          <w:b w:val="0"/>
          <w:bCs/>
          <w:color w:val="auto"/>
          <w:u w:val="none"/>
        </w:rPr>
        <w:t>международной организации</w:t>
      </w:r>
      <w:r w:rsidR="003A7B39" w:rsidRPr="004F7F82">
        <w:rPr>
          <w:rStyle w:val="a3"/>
          <w:b w:val="0"/>
          <w:bCs/>
          <w:color w:val="auto"/>
          <w:u w:val="none"/>
        </w:rPr>
        <w:t xml:space="preserve"> </w:t>
      </w:r>
      <w:r w:rsidR="004F7F82" w:rsidRPr="004F7F82">
        <w:rPr>
          <w:rStyle w:val="a3"/>
          <w:b w:val="0"/>
          <w:bCs/>
          <w:color w:val="auto"/>
          <w:u w:val="none"/>
        </w:rPr>
        <w:t>GS1</w:t>
      </w:r>
      <w:r w:rsidR="003A34A2">
        <w:rPr>
          <w:rStyle w:val="a3"/>
          <w:b w:val="0"/>
          <w:bCs/>
          <w:color w:val="auto"/>
          <w:u w:val="none"/>
        </w:rPr>
        <w:t>.</w:t>
      </w:r>
    </w:p>
    <w:p w14:paraId="3134BC7A" w14:textId="73E44256" w:rsidR="004F7F82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7F0">
        <w:rPr>
          <w:rFonts w:ascii="Times New Roman" w:hAnsi="Times New Roman" w:cs="Times New Roman"/>
          <w:sz w:val="28"/>
          <w:szCs w:val="28"/>
        </w:rPr>
        <w:t xml:space="preserve">Порядок действий изложен на сайте </w:t>
      </w:r>
      <w:hyperlink r:id="rId9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Ассоциации ГС1 Бел.</w:t>
        </w:r>
      </w:hyperlink>
      <w:r w:rsidRPr="001927F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04D5E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1927F0">
          <w:rPr>
            <w:rStyle w:val="a3"/>
            <w:rFonts w:ascii="Times New Roman" w:hAnsi="Times New Roman" w:cs="Times New Roman"/>
            <w:sz w:val="28"/>
            <w:szCs w:val="28"/>
          </w:rPr>
          <w:t>Услуги</w:t>
        </w:r>
      </w:hyperlink>
      <w:r w:rsidR="00C04D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2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DF2AEE" w14:textId="23F7E690" w:rsidR="00526853" w:rsidRDefault="00526853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C3">
        <w:rPr>
          <w:rFonts w:ascii="Times New Roman" w:hAnsi="Times New Roman" w:cs="Times New Roman"/>
          <w:i/>
          <w:sz w:val="28"/>
          <w:szCs w:val="28"/>
        </w:rPr>
        <w:t>Зарегистрированные пользователи получают международные идентификаторы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предприятия, которые будут</w:t>
      </w:r>
      <w:r w:rsidR="00B57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F82">
        <w:rPr>
          <w:rFonts w:ascii="Times New Roman" w:hAnsi="Times New Roman" w:cs="Times New Roman"/>
          <w:i/>
          <w:sz w:val="28"/>
          <w:szCs w:val="28"/>
        </w:rPr>
        <w:t>нужны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4F7F82">
        <w:rPr>
          <w:rFonts w:ascii="Times New Roman" w:hAnsi="Times New Roman" w:cs="Times New Roman"/>
          <w:i/>
          <w:sz w:val="28"/>
          <w:szCs w:val="28"/>
        </w:rPr>
        <w:t>по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следующих шагов по </w:t>
      </w:r>
      <w:r w:rsidR="00AB48BA">
        <w:rPr>
          <w:rFonts w:ascii="Times New Roman" w:hAnsi="Times New Roman" w:cs="Times New Roman"/>
          <w:i/>
          <w:sz w:val="28"/>
          <w:szCs w:val="28"/>
        </w:rPr>
        <w:t xml:space="preserve">формированию электронных паспортов 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товаров в 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межведомственной распределенной информационной системе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>Банк данных электронных паспортов товаров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(далее –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proofErr w:type="spellStart"/>
        <w:r w:rsidR="001927F0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ePASS</w:t>
        </w:r>
        <w:proofErr w:type="spellEnd"/>
      </w:hyperlink>
      <w:r w:rsidR="007B6548" w:rsidRPr="003E63C3">
        <w:rPr>
          <w:rFonts w:ascii="Times New Roman" w:hAnsi="Times New Roman" w:cs="Times New Roman"/>
          <w:i/>
          <w:sz w:val="28"/>
          <w:szCs w:val="28"/>
        </w:rPr>
        <w:t>)</w:t>
      </w:r>
      <w:r w:rsidR="00053275">
        <w:rPr>
          <w:rFonts w:ascii="Times New Roman" w:hAnsi="Times New Roman" w:cs="Times New Roman"/>
          <w:i/>
          <w:sz w:val="28"/>
          <w:szCs w:val="28"/>
        </w:rPr>
        <w:t xml:space="preserve"> и отражения в электронных накладных</w:t>
      </w:r>
      <w:r w:rsidR="00AB48BA">
        <w:rPr>
          <w:rFonts w:ascii="Times New Roman" w:hAnsi="Times New Roman" w:cs="Times New Roman"/>
          <w:i/>
          <w:sz w:val="28"/>
          <w:szCs w:val="28"/>
        </w:rPr>
        <w:t>. Электронные паспорта товаров, в свою очередь, необходимы для получения кодов маркировки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7B6548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D39">
        <w:rPr>
          <w:rFonts w:ascii="Times New Roman" w:hAnsi="Times New Roman" w:cs="Times New Roman"/>
          <w:i/>
          <w:sz w:val="28"/>
          <w:szCs w:val="28"/>
        </w:rPr>
        <w:t>ГИС</w:t>
      </w:r>
      <w:r w:rsidR="00F85C55" w:rsidRPr="003E6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hyperlink r:id="rId12" w:history="1">
        <w:r w:rsidR="00F85C55" w:rsidRPr="003E63C3">
          <w:rPr>
            <w:rStyle w:val="a3"/>
            <w:rFonts w:ascii="Times New Roman" w:hAnsi="Times New Roman" w:cs="Times New Roman"/>
            <w:i/>
            <w:sz w:val="28"/>
            <w:szCs w:val="28"/>
          </w:rPr>
          <w:t>Электронный знак</w:t>
        </w:r>
      </w:hyperlink>
      <w:r w:rsidR="00C04D5E" w:rsidRPr="00C04D5E">
        <w:rPr>
          <w:rFonts w:ascii="Times New Roman" w:hAnsi="Times New Roman" w:cs="Times New Roman"/>
          <w:i/>
          <w:sz w:val="28"/>
          <w:szCs w:val="28"/>
        </w:rPr>
        <w:t>»</w:t>
      </w:r>
      <w:r w:rsidR="001927F0" w:rsidRPr="003E63C3">
        <w:rPr>
          <w:rFonts w:ascii="Times New Roman" w:hAnsi="Times New Roman" w:cs="Times New Roman"/>
          <w:i/>
          <w:sz w:val="28"/>
          <w:szCs w:val="28"/>
        </w:rPr>
        <w:t>.</w:t>
      </w:r>
    </w:p>
    <w:p w14:paraId="5C431D79" w14:textId="78913020" w:rsidR="00690BA6" w:rsidRPr="00086A0F" w:rsidRDefault="00086A0F" w:rsidP="005268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690BA6" w:rsidRPr="00086A0F">
        <w:rPr>
          <w:rFonts w:ascii="Times New Roman" w:hAnsi="Times New Roman" w:cs="Times New Roman"/>
          <w:b/>
          <w:sz w:val="28"/>
          <w:szCs w:val="28"/>
        </w:rPr>
        <w:t>Особенности идентификации грузоотправителей и грузополучателей при перемещении маркированных товаров с использованием электронных товарно-транспортных и товарных накладных.</w:t>
      </w:r>
    </w:p>
    <w:p w14:paraId="374E947E" w14:textId="117EB1EC" w:rsidR="00DC3C86" w:rsidRDefault="002B7040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 законодательством, с</w:t>
      </w:r>
      <w:r w:rsidRPr="002B7040">
        <w:rPr>
          <w:rFonts w:ascii="Times New Roman" w:hAnsi="Times New Roman" w:cs="Times New Roman"/>
          <w:sz w:val="28"/>
          <w:szCs w:val="28"/>
        </w:rPr>
        <w:t xml:space="preserve">убъекты хозяйствования, осуществляющие оборот товаров со средством идентификации, нанесенным непосредственно на товар или его упаковку либо на материальный носитель, </w:t>
      </w:r>
      <w:r w:rsidRPr="002B7040">
        <w:rPr>
          <w:rFonts w:ascii="Times New Roman" w:hAnsi="Times New Roman" w:cs="Times New Roman"/>
          <w:b/>
          <w:sz w:val="28"/>
          <w:szCs w:val="28"/>
        </w:rPr>
        <w:t xml:space="preserve">не содержащий элементы (средства) защиты от подделки или знак защиты, обязаны использовать товарно-транспортные и (или) товарные накладные, создаваемые в виде электронных </w:t>
      </w:r>
      <w:r w:rsidRPr="002B7040">
        <w:rPr>
          <w:rFonts w:ascii="Times New Roman" w:hAnsi="Times New Roman" w:cs="Times New Roman"/>
          <w:sz w:val="28"/>
          <w:szCs w:val="28"/>
        </w:rPr>
        <w:t>документов (далее – электронные накладные), в которых указана информация о нанесенных средствах идентификации.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FCED8" w14:textId="4FD0280B" w:rsidR="00B37799" w:rsidRPr="00B37799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Международный идентификационный номер участников хозяйственной операции GLN и международный идентификационный номер товара GTIN (за исключением GTIN-8), внесенные грузоотправителем в </w:t>
      </w:r>
      <w:r>
        <w:rPr>
          <w:rFonts w:ascii="Times New Roman" w:hAnsi="Times New Roman" w:cs="Times New Roman"/>
          <w:sz w:val="28"/>
          <w:szCs w:val="28"/>
        </w:rPr>
        <w:t>электронную накладную</w:t>
      </w:r>
      <w:r w:rsidRPr="00B37799">
        <w:rPr>
          <w:rFonts w:ascii="Times New Roman" w:hAnsi="Times New Roman" w:cs="Times New Roman"/>
          <w:sz w:val="28"/>
          <w:szCs w:val="28"/>
        </w:rPr>
        <w:t>, провер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37799">
        <w:rPr>
          <w:rFonts w:ascii="Times New Roman" w:hAnsi="Times New Roman" w:cs="Times New Roman"/>
          <w:sz w:val="28"/>
          <w:szCs w:val="28"/>
        </w:rPr>
        <w:t xml:space="preserve"> EDI-провайдером на соответствие данным, содержащимся в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.</w:t>
      </w:r>
    </w:p>
    <w:p w14:paraId="7B5A4A81" w14:textId="564AA3EF" w:rsidR="002B7040" w:rsidRDefault="00B37799" w:rsidP="00B37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79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37799">
        <w:rPr>
          <w:rFonts w:ascii="Times New Roman" w:hAnsi="Times New Roman" w:cs="Times New Roman"/>
          <w:sz w:val="28"/>
          <w:szCs w:val="28"/>
        </w:rPr>
        <w:t>в электронной накладной GLN и GTIN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799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Pr="00B37799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B37799">
        <w:rPr>
          <w:rFonts w:ascii="Times New Roman" w:hAnsi="Times New Roman" w:cs="Times New Roman"/>
          <w:sz w:val="28"/>
          <w:szCs w:val="28"/>
        </w:rPr>
        <w:t>, EDI-провайдер не пересылает электронную накладную грузополучателю, а грузоотправителю отправляет сообщение с соответствующим кодом ошибки.</w:t>
      </w:r>
    </w:p>
    <w:p w14:paraId="27609F51" w14:textId="061FDD22" w:rsidR="00690BA6" w:rsidRPr="00086A0F" w:rsidRDefault="00B37799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965">
        <w:rPr>
          <w:rFonts w:ascii="Times New Roman" w:hAnsi="Times New Roman" w:cs="Times New Roman"/>
          <w:sz w:val="28"/>
          <w:szCs w:val="28"/>
        </w:rPr>
        <w:t xml:space="preserve">Для 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присвоения системой ГС1 Беларуси и регистрации в </w:t>
      </w:r>
      <w:r w:rsidR="00BC0257" w:rsidRPr="00A519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PASS GLN, предназначенных для организации электронного обмена данными (в том числе в </w:t>
      </w:r>
      <w:r w:rsidR="00A51965" w:rsidRPr="00A51965">
        <w:rPr>
          <w:rFonts w:ascii="Times New Roman" w:hAnsi="Times New Roman" w:cs="Times New Roman"/>
          <w:sz w:val="28"/>
          <w:szCs w:val="28"/>
        </w:rPr>
        <w:t>электронных накладных</w:t>
      </w:r>
      <w:r w:rsidR="00DC3C86" w:rsidRPr="00A51965">
        <w:rPr>
          <w:rFonts w:ascii="Times New Roman" w:hAnsi="Times New Roman" w:cs="Times New Roman"/>
          <w:sz w:val="28"/>
          <w:szCs w:val="28"/>
        </w:rPr>
        <w:t xml:space="preserve"> и электронных сообщениях)</w:t>
      </w:r>
      <w:r w:rsidR="00A51965" w:rsidRPr="00A51965">
        <w:rPr>
          <w:rFonts w:ascii="Times New Roman" w:hAnsi="Times New Roman" w:cs="Times New Roman"/>
          <w:sz w:val="28"/>
          <w:szCs w:val="28"/>
        </w:rPr>
        <w:t xml:space="preserve"> необходимо перейти на сайт </w:t>
      </w:r>
      <w:hyperlink r:id="rId13" w:history="1"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Центра систем идентификации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раздел </w:t>
      </w:r>
      <w:r w:rsidR="00C04D5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 w:rsidR="00C04D5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>, подраздел  </w:t>
      </w:r>
      <w:hyperlink r:id="rId14" w:history="1">
        <w:r w:rsidR="00C04D5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Присвоение </w:t>
        </w:r>
        <w:r w:rsidR="00A51965" w:rsidRPr="00A519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="00A51965" w:rsidRPr="00A51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пройти </w:t>
      </w:r>
      <w:hyperlink r:id="rId15" w:history="1"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пошаговый алгоритм регистрации номера </w:t>
        </w:r>
        <w:r w:rsidR="00086A0F" w:rsidRPr="006669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GLN</w:t>
        </w:r>
      </w:hyperlink>
      <w:r w:rsidR="00086A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73DF4D" w14:textId="684A5607" w:rsidR="00DC3C86" w:rsidRDefault="00DC3C86" w:rsidP="005268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E8B61" w14:textId="6CE74C7C" w:rsidR="00AB48BA" w:rsidRPr="00D71013" w:rsidRDefault="000A2188" w:rsidP="00D71013">
      <w:pPr>
        <w:pStyle w:val="1"/>
        <w:ind w:firstLine="567"/>
        <w:jc w:val="both"/>
        <w:rPr>
          <w:rFonts w:eastAsia="Times New Roman"/>
          <w:b w:val="0"/>
          <w:bCs/>
          <w:lang w:eastAsia="ru-RU"/>
        </w:rPr>
      </w:pPr>
      <w:bookmarkStart w:id="4" w:name="_2._Создать_электронные"/>
      <w:bookmarkStart w:id="5" w:name="_2._По_ранее"/>
      <w:bookmarkEnd w:id="4"/>
      <w:bookmarkEnd w:id="5"/>
      <w:r w:rsidRPr="00D71013">
        <w:rPr>
          <w:rStyle w:val="10"/>
          <w:b/>
          <w:bCs/>
        </w:rPr>
        <w:t>2.</w:t>
      </w:r>
      <w:r w:rsidRPr="00D71013">
        <w:rPr>
          <w:b w:val="0"/>
          <w:bCs/>
          <w:shd w:val="clear" w:color="auto" w:fill="FFFFFF"/>
        </w:rPr>
        <w:t xml:space="preserve"> </w:t>
      </w:r>
      <w:r w:rsidRPr="00D71013">
        <w:rPr>
          <w:rFonts w:eastAsia="Times New Roman"/>
          <w:b w:val="0"/>
          <w:bCs/>
          <w:lang w:eastAsia="ru-RU"/>
        </w:rPr>
        <w:t xml:space="preserve">По ранее зарегистрированным в </w:t>
      </w:r>
      <w:proofErr w:type="spellStart"/>
      <w:r w:rsidRPr="00D71013">
        <w:rPr>
          <w:rFonts w:eastAsia="Times New Roman"/>
          <w:b w:val="0"/>
          <w:bCs/>
          <w:lang w:val="en-US" w:eastAsia="ru-RU"/>
        </w:rPr>
        <w:t>ePASS</w:t>
      </w:r>
      <w:proofErr w:type="spellEnd"/>
      <w:r w:rsidRPr="00D71013">
        <w:rPr>
          <w:rFonts w:eastAsia="Times New Roman"/>
          <w:b w:val="0"/>
          <w:bCs/>
          <w:lang w:eastAsia="ru-RU"/>
        </w:rPr>
        <w:t xml:space="preserve"> товарам рекомендуется </w:t>
      </w:r>
      <w:r w:rsidR="00AB48BA" w:rsidRPr="00D71013">
        <w:rPr>
          <w:rFonts w:eastAsia="Times New Roman"/>
          <w:b w:val="0"/>
          <w:bCs/>
          <w:lang w:eastAsia="ru-RU"/>
        </w:rPr>
        <w:t>обновить имеющиеся электронные паспорта товаров.</w:t>
      </w:r>
      <w:r w:rsidR="00B7589A" w:rsidRPr="00D71013">
        <w:rPr>
          <w:rFonts w:eastAsia="Times New Roman"/>
          <w:b w:val="0"/>
          <w:bCs/>
          <w:lang w:eastAsia="ru-RU"/>
        </w:rPr>
        <w:t xml:space="preserve"> </w:t>
      </w:r>
    </w:p>
    <w:p w14:paraId="6F4FAB7D" w14:textId="49EA7A83" w:rsidR="000A2188" w:rsidRDefault="00AB48BA" w:rsidP="005F2EF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можно сделать в </w:t>
      </w:r>
      <w:r w:rsidR="000A2188" w:rsidRPr="00AB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режиме (</w:t>
      </w:r>
      <w:hyperlink r:id="rId16" w:history="1">
        <w:r w:rsidR="000A2188" w:rsidRPr="00675F93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Форма письма-заявки</w:t>
        </w:r>
      </w:hyperlink>
      <w:r w:rsidRPr="009873DE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="000A2188" w:rsidRPr="000A21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14:paraId="0E393AE1" w14:textId="65F7084F" w:rsidR="007C6FBE" w:rsidRPr="007C6FBE" w:rsidRDefault="007C6FBE" w:rsidP="007C6F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Отсканированные формы заполненных писем-заявок, а также файлы изображений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отправляются на электронную почту </w:t>
      </w:r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службы поддержки </w:t>
      </w:r>
      <w:proofErr w:type="spellStart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ePASS</w:t>
      </w:r>
      <w:proofErr w:type="spellEnd"/>
      <w:r w:rsidR="00104D87"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4D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C6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support_epass@ids.by.</w:t>
      </w:r>
      <w:r w:rsidRPr="007C6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692D59" w14:textId="09796F6F" w:rsidR="00623AEE" w:rsidRPr="00D71013" w:rsidRDefault="00623AEE" w:rsidP="00D71013">
      <w:pPr>
        <w:pStyle w:val="1"/>
        <w:ind w:firstLine="567"/>
        <w:jc w:val="both"/>
        <w:rPr>
          <w:rStyle w:val="10"/>
          <w:b/>
        </w:rPr>
      </w:pPr>
      <w:bookmarkStart w:id="6" w:name="_3._Для_создания"/>
      <w:bookmarkEnd w:id="6"/>
      <w:r w:rsidRPr="00D71013">
        <w:rPr>
          <w:rStyle w:val="10"/>
          <w:b/>
        </w:rPr>
        <w:t xml:space="preserve">3. </w:t>
      </w:r>
      <w:r w:rsidR="007C6FBE" w:rsidRPr="00D71013">
        <w:rPr>
          <w:rStyle w:val="10"/>
          <w:b/>
        </w:rPr>
        <w:t>Для с</w:t>
      </w:r>
      <w:r w:rsidRPr="00D71013">
        <w:rPr>
          <w:rStyle w:val="10"/>
          <w:b/>
        </w:rPr>
        <w:t>озда</w:t>
      </w:r>
      <w:r w:rsidR="007C6FBE" w:rsidRPr="00D71013">
        <w:rPr>
          <w:rStyle w:val="10"/>
          <w:b/>
        </w:rPr>
        <w:t>ния</w:t>
      </w:r>
      <w:r w:rsidRPr="00D71013">
        <w:rPr>
          <w:rStyle w:val="10"/>
          <w:b/>
        </w:rPr>
        <w:t xml:space="preserve"> электронны</w:t>
      </w:r>
      <w:r w:rsidR="007C6FBE" w:rsidRPr="00D71013">
        <w:rPr>
          <w:rStyle w:val="10"/>
          <w:b/>
        </w:rPr>
        <w:t>х паспортов</w:t>
      </w:r>
      <w:r w:rsidRPr="00D71013">
        <w:rPr>
          <w:rStyle w:val="10"/>
          <w:b/>
        </w:rPr>
        <w:t xml:space="preserve"> товаров (при их отсутствии</w:t>
      </w:r>
      <w:r w:rsidR="007C6FBE" w:rsidRPr="00D71013">
        <w:rPr>
          <w:rStyle w:val="10"/>
          <w:b/>
        </w:rPr>
        <w:t xml:space="preserve"> в </w:t>
      </w:r>
      <w:proofErr w:type="spellStart"/>
      <w:r w:rsidR="007C6FBE" w:rsidRPr="00D71013">
        <w:rPr>
          <w:rStyle w:val="10"/>
          <w:b/>
        </w:rPr>
        <w:t>ePASS</w:t>
      </w:r>
      <w:proofErr w:type="spellEnd"/>
      <w:r w:rsidRPr="00D71013">
        <w:rPr>
          <w:rStyle w:val="10"/>
          <w:b/>
        </w:rPr>
        <w:t>)</w:t>
      </w:r>
      <w:r w:rsidR="007C6FBE" w:rsidRPr="00D71013">
        <w:rPr>
          <w:rStyle w:val="10"/>
          <w:b/>
        </w:rPr>
        <w:t>, отвечающих требованиям системы маркировки,</w:t>
      </w:r>
      <w:r w:rsidR="007C6FBE" w:rsidRPr="00D71013">
        <w:rPr>
          <w:rStyle w:val="10"/>
          <w:bCs/>
        </w:rPr>
        <w:t xml:space="preserve"> необходимо заполнить и отправить в Центр систем идентификации заявку</w:t>
      </w:r>
      <w:r w:rsidR="00067C57" w:rsidRPr="00D71013">
        <w:rPr>
          <w:rStyle w:val="10"/>
          <w:bCs/>
        </w:rPr>
        <w:t>.</w:t>
      </w:r>
    </w:p>
    <w:p w14:paraId="1E58E964" w14:textId="673D29E5" w:rsidR="001927F0" w:rsidRDefault="001927F0" w:rsidP="0052685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заяв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к, инструкци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</w:t>
      </w:r>
      <w:r w:rsidR="00BC03E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заполнению, примеры заполнения для </w:t>
      </w:r>
      <w:r w:rsidR="00CC4BBA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производимых и импортируемых </w:t>
      </w:r>
      <w:r w:rsidR="00CC4BBA" w:rsidRPr="006074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фотокамер (кроме кинокамер), фотовспышек и ламп-вспышек</w:t>
      </w:r>
      <w:r w:rsid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211C1" w:rsidRPr="00D211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адреса электронной почты </w:t>
      </w:r>
      <w:r w:rsidR="007C6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отправки заявок </w:t>
      </w:r>
      <w:r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размещены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сайте</w:t>
      </w:r>
      <w:r w:rsidR="003E63C3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7" w:history="1">
        <w:r w:rsidR="00C04D5E">
          <w:rPr>
            <w:rStyle w:val="a3"/>
            <w:rFonts w:ascii="Times New Roman" w:hAnsi="Times New Roman" w:cs="Times New Roman"/>
            <w:i/>
            <w:sz w:val="28"/>
            <w:szCs w:val="28"/>
          </w:rPr>
          <w:t>«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Центр</w:t>
        </w:r>
        <w:r w:rsidR="00BB6888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а</w:t>
        </w:r>
        <w:r w:rsidR="00A83B30" w:rsidRPr="009873D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систем идентификации</w:t>
        </w:r>
        <w:r w:rsidR="00C04D5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в разделе </w:t>
      </w:r>
      <w:r w:rsidR="00C04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Услуги</w:t>
      </w:r>
      <w:r w:rsidR="00C04D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83B30" w:rsidRP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подраздел  </w:t>
      </w:r>
      <w:hyperlink r:id="rId18" w:history="1">
        <w:r w:rsidR="00C04D5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«</w:t>
        </w:r>
        <w:r w:rsidR="00173F76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П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рисвоени</w:t>
        </w:r>
        <w:r w:rsidR="00CC112D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е</w:t>
        </w:r>
        <w:r w:rsidR="00A83B30" w:rsidRPr="00BB6888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штрихкодов</w:t>
        </w:r>
        <w:r w:rsidR="00C04D5E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»</w:t>
        </w:r>
      </w:hyperlink>
      <w:r w:rsidR="00BB68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14:paraId="0D2A14EB" w14:textId="359D58ED" w:rsidR="00CC4BBA" w:rsidRPr="007461E1" w:rsidRDefault="00CC4BBA" w:rsidP="00CC4BBA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bookmarkStart w:id="7" w:name="_3._Актуализировать_имеющиеся"/>
      <w:bookmarkStart w:id="8" w:name="_4._Обратиться_к"/>
      <w:bookmarkEnd w:id="7"/>
      <w:bookmarkEnd w:id="8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 производимым и импортным товарам, не имеющим идентификационных номеров GTIN – форма ZO-F03</w:t>
      </w:r>
      <w:r w:rsidR="00831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217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hoto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2271458D" w14:textId="706939B0" w:rsidR="00CC4BBA" w:rsidRPr="007461E1" w:rsidRDefault="00CC4BBA" w:rsidP="00CC4BB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1E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ввозимым в Республику Беларусь товарам, имеющим иностранные идентификационные номера GTIN (префикс не 481) – форма ZO-F04</w:t>
      </w:r>
      <w:r w:rsidR="00831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B522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hoto</w:t>
      </w:r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6E860551" w14:textId="77777777" w:rsidR="00CC4BBA" w:rsidRPr="007461E1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Заполненные </w:t>
      </w:r>
      <w:r w:rsidRPr="0074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заявки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после заключения договора с Центром систем идентификации нужно отправлять:</w:t>
      </w:r>
    </w:p>
    <w:p w14:paraId="2686DF20" w14:textId="0FD6FA9E" w:rsidR="00CC4BBA" w:rsidRPr="0092635A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ZO-F03</w:t>
      </w:r>
      <w:r w:rsidR="0083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B52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hoto</w:t>
      </w:r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82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74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19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gtin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@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ids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1F2A9B47" w14:textId="4559459B" w:rsidR="00CC4BBA" w:rsidRPr="0092635A" w:rsidRDefault="00CC4BBA" w:rsidP="00CC4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по форме ZO-F04</w:t>
      </w:r>
      <w:r w:rsidR="0083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B52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hoto</w:t>
      </w:r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xls</w:t>
      </w:r>
      <w:proofErr w:type="spellEnd"/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электронную почту </w:t>
      </w:r>
      <w:hyperlink r:id="rId20" w:history="1">
        <w:r w:rsidRPr="009263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support_epass@ids.by</w:t>
        </w:r>
      </w:hyperlink>
      <w:r w:rsidRPr="00926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C72E902" w14:textId="534B69A7" w:rsidR="00053275" w:rsidRDefault="00053275" w:rsidP="000532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и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мя файла изображения товара должно состоять из 13-ти цифр идентификационного номера GTIN этого товара. </w:t>
      </w:r>
      <w:r>
        <w:rPr>
          <w:rFonts w:ascii="Times New Roman" w:hAnsi="Times New Roman" w:cs="Times New Roman"/>
          <w:i/>
          <w:sz w:val="28"/>
          <w:szCs w:val="28"/>
        </w:rPr>
        <w:t>Рекомендуется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использовать изображения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рекламных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 каталогов</w:t>
      </w:r>
      <w:r>
        <w:rPr>
          <w:rFonts w:ascii="Times New Roman" w:hAnsi="Times New Roman" w:cs="Times New Roman"/>
          <w:i/>
          <w:sz w:val="28"/>
          <w:szCs w:val="28"/>
        </w:rPr>
        <w:t>, п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ри их отсутствии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фотографии. Размер файла изображения не должен превышать 5 Мб. Более подробные требования к изображениям - см. в СТБ 2336-2013 </w:t>
      </w:r>
      <w:r w:rsidR="00C04D5E">
        <w:rPr>
          <w:rFonts w:ascii="Times New Roman" w:hAnsi="Times New Roman" w:cs="Times New Roman"/>
          <w:i/>
          <w:sz w:val="28"/>
          <w:szCs w:val="28"/>
        </w:rPr>
        <w:t>«</w:t>
      </w:r>
      <w:r w:rsidRPr="008E4CCD">
        <w:rPr>
          <w:rFonts w:ascii="Times New Roman" w:hAnsi="Times New Roman" w:cs="Times New Roman"/>
          <w:i/>
          <w:sz w:val="28"/>
          <w:szCs w:val="28"/>
        </w:rPr>
        <w:t>Электронный паспорт товара</w:t>
      </w:r>
      <w:r w:rsidR="00C04D5E">
        <w:rPr>
          <w:rFonts w:ascii="Times New Roman" w:hAnsi="Times New Roman" w:cs="Times New Roman"/>
          <w:i/>
          <w:sz w:val="28"/>
          <w:szCs w:val="28"/>
        </w:rPr>
        <w:t>»</w:t>
      </w:r>
      <w:r w:rsidRPr="008E4CCD">
        <w:rPr>
          <w:rFonts w:ascii="Times New Roman" w:hAnsi="Times New Roman" w:cs="Times New Roman"/>
          <w:i/>
          <w:sz w:val="28"/>
          <w:szCs w:val="28"/>
        </w:rPr>
        <w:t xml:space="preserve">. Добавление изображений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электронный паспорт товара осуществляется на усмотрение пользователя. </w:t>
      </w:r>
    </w:p>
    <w:p w14:paraId="14F19538" w14:textId="19797B3A" w:rsidR="00CF7DD1" w:rsidRPr="004D5D0F" w:rsidRDefault="00C24AF3" w:rsidP="00CF7DD1">
      <w:pPr>
        <w:pStyle w:val="1"/>
        <w:ind w:firstLine="567"/>
        <w:jc w:val="both"/>
        <w:rPr>
          <w:rStyle w:val="a3"/>
          <w:color w:val="auto"/>
          <w:u w:val="none"/>
        </w:rPr>
      </w:pPr>
      <w:r w:rsidRPr="004D5D0F">
        <w:rPr>
          <w:rStyle w:val="a3"/>
          <w:color w:val="auto"/>
          <w:u w:val="none"/>
        </w:rPr>
        <w:t xml:space="preserve">4. </w:t>
      </w:r>
      <w:r w:rsidR="00CF7DD1">
        <w:rPr>
          <w:rStyle w:val="a3"/>
          <w:color w:val="auto"/>
          <w:u w:val="none"/>
        </w:rPr>
        <w:t>После формирования электронных паспортов товаров, подлежащих маркировке, можно обращаться</w:t>
      </w:r>
      <w:r w:rsidR="00CF7DD1" w:rsidRPr="004D5D0F">
        <w:rPr>
          <w:rStyle w:val="a3"/>
          <w:color w:val="auto"/>
          <w:u w:val="none"/>
        </w:rPr>
        <w:t xml:space="preserve"> к оператору системы маркировки - РУП </w:t>
      </w:r>
      <w:r w:rsidR="00C04D5E">
        <w:rPr>
          <w:rStyle w:val="a3"/>
          <w:color w:val="auto"/>
          <w:u w:val="none"/>
        </w:rPr>
        <w:t>«</w:t>
      </w:r>
      <w:r w:rsidR="00CF7DD1" w:rsidRPr="004D5D0F">
        <w:rPr>
          <w:rStyle w:val="a3"/>
          <w:color w:val="auto"/>
          <w:u w:val="none"/>
        </w:rPr>
        <w:t xml:space="preserve">Издательство </w:t>
      </w:r>
      <w:r w:rsidR="00C04D5E">
        <w:rPr>
          <w:rStyle w:val="a3"/>
          <w:color w:val="auto"/>
          <w:u w:val="none"/>
        </w:rPr>
        <w:t>«</w:t>
      </w:r>
      <w:proofErr w:type="spellStart"/>
      <w:r w:rsidR="00CF7DD1" w:rsidRPr="004D5D0F">
        <w:rPr>
          <w:rStyle w:val="a3"/>
          <w:color w:val="auto"/>
          <w:u w:val="none"/>
        </w:rPr>
        <w:t>Белбланкавыд</w:t>
      </w:r>
      <w:proofErr w:type="spellEnd"/>
      <w:r w:rsidR="00C04D5E">
        <w:rPr>
          <w:rStyle w:val="a3"/>
          <w:color w:val="auto"/>
          <w:u w:val="none"/>
        </w:rPr>
        <w:t>»</w:t>
      </w:r>
      <w:r w:rsidR="00CF7DD1" w:rsidRPr="004D5D0F">
        <w:rPr>
          <w:rStyle w:val="a3"/>
          <w:color w:val="auto"/>
          <w:u w:val="none"/>
        </w:rPr>
        <w:t xml:space="preserve"> для получения кодов маркировки.</w:t>
      </w:r>
      <w:r w:rsidR="00CF7DD1">
        <w:rPr>
          <w:rStyle w:val="a3"/>
          <w:color w:val="auto"/>
          <w:u w:val="none"/>
        </w:rPr>
        <w:t xml:space="preserve"> </w:t>
      </w:r>
    </w:p>
    <w:p w14:paraId="242EA039" w14:textId="47CCD46B" w:rsidR="00CF7DD1" w:rsidRPr="00CF7DD1" w:rsidRDefault="00CF7DD1" w:rsidP="004D5D0F">
      <w:pPr>
        <w:pStyle w:val="1"/>
        <w:ind w:firstLine="567"/>
        <w:jc w:val="both"/>
        <w:rPr>
          <w:rStyle w:val="a3"/>
          <w:b w:val="0"/>
          <w:i/>
          <w:color w:val="auto"/>
          <w:u w:val="none"/>
        </w:rPr>
      </w:pPr>
      <w:r w:rsidRPr="00CF7DD1">
        <w:rPr>
          <w:rStyle w:val="a3"/>
          <w:b w:val="0"/>
          <w:i/>
          <w:color w:val="auto"/>
          <w:u w:val="none"/>
        </w:rPr>
        <w:t xml:space="preserve">Надлежащим образом сформированные в </w:t>
      </w:r>
      <w:r w:rsidRPr="00CF7DD1">
        <w:rPr>
          <w:rStyle w:val="a3"/>
          <w:b w:val="0"/>
          <w:i/>
          <w:color w:val="auto"/>
          <w:u w:val="none"/>
          <w:lang w:val="en-US"/>
        </w:rPr>
        <w:t>e</w:t>
      </w:r>
      <w:r w:rsidRPr="00CF7DD1">
        <w:rPr>
          <w:rStyle w:val="a3"/>
          <w:b w:val="0"/>
          <w:i/>
          <w:color w:val="auto"/>
          <w:u w:val="none"/>
        </w:rPr>
        <w:t xml:space="preserve">PASS электронные паспорта товаров в автоматическом режиме передаются в </w:t>
      </w:r>
      <w:r w:rsidR="00713054">
        <w:rPr>
          <w:rStyle w:val="a3"/>
          <w:b w:val="0"/>
          <w:i/>
          <w:color w:val="auto"/>
          <w:u w:val="none"/>
        </w:rPr>
        <w:t>ГИС</w:t>
      </w:r>
      <w:r w:rsidRPr="00CF7DD1">
        <w:rPr>
          <w:b w:val="0"/>
          <w:i/>
        </w:rPr>
        <w:t xml:space="preserve"> </w:t>
      </w:r>
      <w:r w:rsidR="00C04D5E">
        <w:rPr>
          <w:b w:val="0"/>
          <w:i/>
        </w:rPr>
        <w:t>«</w:t>
      </w:r>
      <w:r w:rsidRPr="00CF7DD1">
        <w:rPr>
          <w:b w:val="0"/>
          <w:i/>
        </w:rPr>
        <w:t>Электронный знак</w:t>
      </w:r>
      <w:r w:rsidR="00C04D5E">
        <w:rPr>
          <w:b w:val="0"/>
          <w:i/>
        </w:rPr>
        <w:t>»</w:t>
      </w:r>
      <w:r w:rsidRPr="00CF7DD1">
        <w:rPr>
          <w:b w:val="0"/>
          <w:i/>
        </w:rPr>
        <w:t xml:space="preserve"> </w:t>
      </w:r>
      <w:r w:rsidRPr="00713054">
        <w:rPr>
          <w:b w:val="0"/>
          <w:i/>
          <w:u w:val="single"/>
        </w:rPr>
        <w:t>(</w:t>
      </w:r>
      <w:hyperlink r:id="rId21" w:history="1">
        <w:r w:rsidRPr="00713054">
          <w:rPr>
            <w:rStyle w:val="a3"/>
            <w:rFonts w:cs="Times New Roman"/>
            <w:b w:val="0"/>
            <w:i/>
            <w:szCs w:val="28"/>
          </w:rPr>
          <w:t>https://www.datamark.by/</w:t>
        </w:r>
      </w:hyperlink>
      <w:r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>)</w:t>
      </w:r>
      <w:r w:rsidR="00391D39" w:rsidRPr="00713054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 </w:t>
      </w:r>
      <w:r w:rsidR="00391D39" w:rsidRPr="00391D39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при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обращении пользователей </w:t>
      </w:r>
      <w:r w:rsidR="00053275" w:rsidRPr="00391D39">
        <w:rPr>
          <w:rFonts w:cs="Times New Roman"/>
          <w:b w:val="0"/>
          <w:i/>
          <w:szCs w:val="28"/>
        </w:rPr>
        <w:t xml:space="preserve">в ГИС </w:t>
      </w:r>
      <w:r w:rsidR="00C04D5E">
        <w:rPr>
          <w:rFonts w:cs="Times New Roman"/>
          <w:b w:val="0"/>
          <w:i/>
          <w:szCs w:val="28"/>
        </w:rPr>
        <w:t>«</w:t>
      </w:r>
      <w:r w:rsidR="00053275" w:rsidRPr="00391D39">
        <w:rPr>
          <w:rFonts w:cs="Times New Roman"/>
          <w:b w:val="0"/>
          <w:i/>
          <w:szCs w:val="28"/>
        </w:rPr>
        <w:t>Электронный знак</w:t>
      </w:r>
      <w:r w:rsidR="00C04D5E">
        <w:rPr>
          <w:rFonts w:cs="Times New Roman"/>
          <w:b w:val="0"/>
          <w:i/>
          <w:szCs w:val="28"/>
        </w:rPr>
        <w:t>»</w:t>
      </w:r>
      <w:r w:rsidR="00053275">
        <w:rPr>
          <w:rFonts w:cs="Times New Roman"/>
          <w:b w:val="0"/>
          <w:i/>
          <w:szCs w:val="28"/>
        </w:rPr>
        <w:t xml:space="preserve"> </w:t>
      </w:r>
      <w:r w:rsidR="00053275">
        <w:rPr>
          <w:rStyle w:val="a3"/>
          <w:rFonts w:cs="Times New Roman"/>
          <w:b w:val="0"/>
          <w:i/>
          <w:color w:val="auto"/>
          <w:szCs w:val="28"/>
          <w:u w:val="none"/>
        </w:rPr>
        <w:t xml:space="preserve">за получением кодов маркировки </w:t>
      </w:r>
      <w:r w:rsidR="00391D39" w:rsidRPr="00391D39">
        <w:rPr>
          <w:rFonts w:cs="Times New Roman"/>
          <w:b w:val="0"/>
          <w:i/>
          <w:szCs w:val="28"/>
        </w:rPr>
        <w:t>по GTIN.</w:t>
      </w:r>
    </w:p>
    <w:p w14:paraId="3B62802F" w14:textId="77777777" w:rsidR="00CF7DD1" w:rsidRDefault="00CF7DD1" w:rsidP="000A218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0532C4" w14:textId="26DE59BB" w:rsidR="000A2188" w:rsidRDefault="000A2188" w:rsidP="00B579E5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26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ВНИМАНИЕ! </w:t>
      </w:r>
      <w:r w:rsidR="002C22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связи с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требованиями </w:t>
      </w:r>
      <w:r w:rsidR="005E58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оператора системы маркировки </w:t>
      </w:r>
      <w:r w:rsidR="00CA31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качеству и неизменности данных, содержащихся в системе маркировки товаров средствами идентификации, в том числе при межгосударственном информационном обмене при экспортно-импортных операциях, </w:t>
      </w:r>
      <w:r w:rsidR="00A03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корректировка электронных паспортов товаров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Банке электронных паспортов товаров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после </w:t>
      </w:r>
      <w:r w:rsidR="00844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передачи в </w:t>
      </w:r>
      <w:hyperlink r:id="rId22" w:history="1"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 xml:space="preserve">ГИС 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9873DE">
          <w:rPr>
            <w:rStyle w:val="a3"/>
            <w:rFonts w:ascii="Times New Roman" w:hAnsi="Times New Roman" w:cs="Times New Roman"/>
            <w:sz w:val="28"/>
            <w:szCs w:val="28"/>
          </w:rPr>
          <w:t>Электронный знак</w:t>
        </w:r>
        <w:r w:rsidR="00C04D5E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="00A03C96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713054" w:rsidRPr="00713054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 xml:space="preserve">временно </w:t>
      </w:r>
      <w:r w:rsidR="00E362AB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запрещена.</w:t>
      </w:r>
    </w:p>
    <w:p w14:paraId="73FC4762" w14:textId="77777777" w:rsidR="00844C69" w:rsidRDefault="00844C69" w:rsidP="000A21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FC021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службы поддержки Банка электронных паспортов товаров: </w:t>
      </w:r>
    </w:p>
    <w:p w14:paraId="392AAC0C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220033, г. Минск,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Судмалиса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22, 5-й этаж, </w:t>
      </w:r>
    </w:p>
    <w:p w14:paraId="35171E27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+37517-320-01-12, +37529-605-86-40, +37529-628-38-59.</w:t>
      </w:r>
    </w:p>
    <w:p w14:paraId="52EC972F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support_epass@ids.by</w:t>
        </w:r>
      </w:hyperlink>
    </w:p>
    <w:p w14:paraId="5970B7D2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: EPASS.by.</w:t>
      </w:r>
    </w:p>
    <w:p w14:paraId="5448D3A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EC516A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отдела идентификации (присвоение белорусских </w:t>
      </w:r>
      <w:r>
        <w:rPr>
          <w:rFonts w:ascii="Times New Roman" w:hAnsi="Times New Roman" w:cs="Times New Roman"/>
          <w:sz w:val="28"/>
          <w:szCs w:val="28"/>
          <w:lang w:val="en-US"/>
        </w:rPr>
        <w:t>GTIN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6CFBF545" w14:textId="77777777" w:rsidR="00264A16" w:rsidRDefault="00264A16" w:rsidP="00264A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+375(17) 357-05-29, 305-87-69. </w:t>
      </w:r>
    </w:p>
    <w:p w14:paraId="0C354B7F" w14:textId="2E1297CC" w:rsidR="00C24AF3" w:rsidRPr="00C24AF3" w:rsidRDefault="00264A16" w:rsidP="00F45A3D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Электронная почта - </w:t>
      </w:r>
      <w:hyperlink r:id="rId2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gtin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ids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by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>.</w:t>
      </w:r>
    </w:p>
    <w:sectPr w:rsidR="00C24AF3" w:rsidRPr="00C24AF3" w:rsidSect="00262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B70B" w14:textId="77777777" w:rsidR="00690B82" w:rsidRDefault="00690B82" w:rsidP="0003610F">
      <w:pPr>
        <w:spacing w:after="0" w:line="240" w:lineRule="auto"/>
      </w:pPr>
      <w:r>
        <w:separator/>
      </w:r>
    </w:p>
  </w:endnote>
  <w:endnote w:type="continuationSeparator" w:id="0">
    <w:p w14:paraId="5CB9F8C6" w14:textId="77777777" w:rsidR="00690B82" w:rsidRDefault="00690B82" w:rsidP="000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588F" w14:textId="77777777" w:rsidR="00690B82" w:rsidRDefault="00690B82" w:rsidP="0003610F">
      <w:pPr>
        <w:spacing w:after="0" w:line="240" w:lineRule="auto"/>
      </w:pPr>
      <w:r>
        <w:separator/>
      </w:r>
    </w:p>
  </w:footnote>
  <w:footnote w:type="continuationSeparator" w:id="0">
    <w:p w14:paraId="3D26DAE7" w14:textId="77777777" w:rsidR="00690B82" w:rsidRDefault="00690B82" w:rsidP="0003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183"/>
    <w:multiLevelType w:val="hybridMultilevel"/>
    <w:tmpl w:val="8ECA54CA"/>
    <w:lvl w:ilvl="0" w:tplc="595E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3E7375"/>
    <w:multiLevelType w:val="multilevel"/>
    <w:tmpl w:val="373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D80"/>
    <w:multiLevelType w:val="hybridMultilevel"/>
    <w:tmpl w:val="014AD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0F7689"/>
    <w:multiLevelType w:val="multilevel"/>
    <w:tmpl w:val="5DD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7BF"/>
    <w:multiLevelType w:val="multilevel"/>
    <w:tmpl w:val="5FE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1075F"/>
    <w:rsid w:val="00021F7F"/>
    <w:rsid w:val="000342D1"/>
    <w:rsid w:val="0003610F"/>
    <w:rsid w:val="00047AB6"/>
    <w:rsid w:val="00053275"/>
    <w:rsid w:val="00057F84"/>
    <w:rsid w:val="00061682"/>
    <w:rsid w:val="00067C57"/>
    <w:rsid w:val="00075B05"/>
    <w:rsid w:val="00086A0F"/>
    <w:rsid w:val="000A2188"/>
    <w:rsid w:val="000C4595"/>
    <w:rsid w:val="00104D87"/>
    <w:rsid w:val="00113C8C"/>
    <w:rsid w:val="001148C7"/>
    <w:rsid w:val="00125021"/>
    <w:rsid w:val="00125700"/>
    <w:rsid w:val="001257EA"/>
    <w:rsid w:val="00151A02"/>
    <w:rsid w:val="001565F8"/>
    <w:rsid w:val="001576F9"/>
    <w:rsid w:val="00173F76"/>
    <w:rsid w:val="001927F0"/>
    <w:rsid w:val="001C2E4F"/>
    <w:rsid w:val="001C67F4"/>
    <w:rsid w:val="001D40B6"/>
    <w:rsid w:val="001E2F20"/>
    <w:rsid w:val="001E602E"/>
    <w:rsid w:val="00210F68"/>
    <w:rsid w:val="00235EF6"/>
    <w:rsid w:val="00262CE6"/>
    <w:rsid w:val="00264A16"/>
    <w:rsid w:val="0027615C"/>
    <w:rsid w:val="002B142C"/>
    <w:rsid w:val="002B6A45"/>
    <w:rsid w:val="002B7040"/>
    <w:rsid w:val="002C2265"/>
    <w:rsid w:val="002E2A57"/>
    <w:rsid w:val="0030053B"/>
    <w:rsid w:val="003056EE"/>
    <w:rsid w:val="003468C2"/>
    <w:rsid w:val="00372829"/>
    <w:rsid w:val="003832D7"/>
    <w:rsid w:val="003850D0"/>
    <w:rsid w:val="00391D39"/>
    <w:rsid w:val="003A00CA"/>
    <w:rsid w:val="003A34A2"/>
    <w:rsid w:val="003A7B39"/>
    <w:rsid w:val="003B50E4"/>
    <w:rsid w:val="003B5226"/>
    <w:rsid w:val="003C0ABC"/>
    <w:rsid w:val="003C30AD"/>
    <w:rsid w:val="003D1827"/>
    <w:rsid w:val="003D6FDC"/>
    <w:rsid w:val="003E3637"/>
    <w:rsid w:val="003E63C3"/>
    <w:rsid w:val="003F57E5"/>
    <w:rsid w:val="00425628"/>
    <w:rsid w:val="00492947"/>
    <w:rsid w:val="004A047B"/>
    <w:rsid w:val="004A2438"/>
    <w:rsid w:val="004A4806"/>
    <w:rsid w:val="004D131A"/>
    <w:rsid w:val="004D5D0F"/>
    <w:rsid w:val="004E4583"/>
    <w:rsid w:val="004F7F82"/>
    <w:rsid w:val="005066C5"/>
    <w:rsid w:val="00522FE3"/>
    <w:rsid w:val="00526853"/>
    <w:rsid w:val="00540BD5"/>
    <w:rsid w:val="005629C6"/>
    <w:rsid w:val="005748AC"/>
    <w:rsid w:val="00581290"/>
    <w:rsid w:val="005A07A6"/>
    <w:rsid w:val="005B3943"/>
    <w:rsid w:val="005C714E"/>
    <w:rsid w:val="005D6922"/>
    <w:rsid w:val="005E58E6"/>
    <w:rsid w:val="005F0E1C"/>
    <w:rsid w:val="005F2EF8"/>
    <w:rsid w:val="005F7471"/>
    <w:rsid w:val="006046B4"/>
    <w:rsid w:val="0061372F"/>
    <w:rsid w:val="00623AEE"/>
    <w:rsid w:val="006378F6"/>
    <w:rsid w:val="006432A7"/>
    <w:rsid w:val="0066187C"/>
    <w:rsid w:val="006669BF"/>
    <w:rsid w:val="006671C1"/>
    <w:rsid w:val="00675F93"/>
    <w:rsid w:val="00686CE3"/>
    <w:rsid w:val="00690B82"/>
    <w:rsid w:val="00690BA6"/>
    <w:rsid w:val="006D33A3"/>
    <w:rsid w:val="006F2E5E"/>
    <w:rsid w:val="007067C3"/>
    <w:rsid w:val="00713054"/>
    <w:rsid w:val="007461E1"/>
    <w:rsid w:val="00763D57"/>
    <w:rsid w:val="00767906"/>
    <w:rsid w:val="007920FF"/>
    <w:rsid w:val="007B1C11"/>
    <w:rsid w:val="007B2DEB"/>
    <w:rsid w:val="007B6548"/>
    <w:rsid w:val="007B7473"/>
    <w:rsid w:val="007C3CA0"/>
    <w:rsid w:val="007C657C"/>
    <w:rsid w:val="007C6FBE"/>
    <w:rsid w:val="007E7A03"/>
    <w:rsid w:val="00804C2E"/>
    <w:rsid w:val="00821381"/>
    <w:rsid w:val="008269B8"/>
    <w:rsid w:val="0083107F"/>
    <w:rsid w:val="008336E2"/>
    <w:rsid w:val="00835133"/>
    <w:rsid w:val="00842153"/>
    <w:rsid w:val="00844C69"/>
    <w:rsid w:val="008455EE"/>
    <w:rsid w:val="0085022E"/>
    <w:rsid w:val="00852A37"/>
    <w:rsid w:val="00862557"/>
    <w:rsid w:val="00867BBC"/>
    <w:rsid w:val="00872B2F"/>
    <w:rsid w:val="00875525"/>
    <w:rsid w:val="008824CB"/>
    <w:rsid w:val="008852A0"/>
    <w:rsid w:val="008C458F"/>
    <w:rsid w:val="008C7AB8"/>
    <w:rsid w:val="008E4CCD"/>
    <w:rsid w:val="008F551C"/>
    <w:rsid w:val="008F63FC"/>
    <w:rsid w:val="00911216"/>
    <w:rsid w:val="00911E6D"/>
    <w:rsid w:val="0092179B"/>
    <w:rsid w:val="0092635A"/>
    <w:rsid w:val="009334E0"/>
    <w:rsid w:val="00952C68"/>
    <w:rsid w:val="009614F2"/>
    <w:rsid w:val="00974D19"/>
    <w:rsid w:val="00975A15"/>
    <w:rsid w:val="009865AF"/>
    <w:rsid w:val="009873DE"/>
    <w:rsid w:val="009A1CE9"/>
    <w:rsid w:val="009B1E62"/>
    <w:rsid w:val="009D3CD7"/>
    <w:rsid w:val="009D49F4"/>
    <w:rsid w:val="009D4E00"/>
    <w:rsid w:val="009E2DB5"/>
    <w:rsid w:val="009F3046"/>
    <w:rsid w:val="009F680C"/>
    <w:rsid w:val="00A017AF"/>
    <w:rsid w:val="00A03C96"/>
    <w:rsid w:val="00A1313A"/>
    <w:rsid w:val="00A26B86"/>
    <w:rsid w:val="00A276CE"/>
    <w:rsid w:val="00A51965"/>
    <w:rsid w:val="00A60165"/>
    <w:rsid w:val="00A75FF5"/>
    <w:rsid w:val="00A824D4"/>
    <w:rsid w:val="00A83B30"/>
    <w:rsid w:val="00AB48BA"/>
    <w:rsid w:val="00AB7B5C"/>
    <w:rsid w:val="00AC2DF4"/>
    <w:rsid w:val="00AC47E1"/>
    <w:rsid w:val="00AD385E"/>
    <w:rsid w:val="00AD583E"/>
    <w:rsid w:val="00AD6DCD"/>
    <w:rsid w:val="00B30FCF"/>
    <w:rsid w:val="00B37799"/>
    <w:rsid w:val="00B37ECF"/>
    <w:rsid w:val="00B47206"/>
    <w:rsid w:val="00B579E5"/>
    <w:rsid w:val="00B7589A"/>
    <w:rsid w:val="00B900B1"/>
    <w:rsid w:val="00B94BF3"/>
    <w:rsid w:val="00BA0782"/>
    <w:rsid w:val="00BA2487"/>
    <w:rsid w:val="00BB1FAA"/>
    <w:rsid w:val="00BB6888"/>
    <w:rsid w:val="00BC0257"/>
    <w:rsid w:val="00BC03E0"/>
    <w:rsid w:val="00BC3729"/>
    <w:rsid w:val="00BC74B7"/>
    <w:rsid w:val="00BD23AA"/>
    <w:rsid w:val="00C012F3"/>
    <w:rsid w:val="00C017EA"/>
    <w:rsid w:val="00C04D5E"/>
    <w:rsid w:val="00C07F24"/>
    <w:rsid w:val="00C15A09"/>
    <w:rsid w:val="00C15BFB"/>
    <w:rsid w:val="00C15EA2"/>
    <w:rsid w:val="00C24AF3"/>
    <w:rsid w:val="00C25C7A"/>
    <w:rsid w:val="00C37240"/>
    <w:rsid w:val="00C375F7"/>
    <w:rsid w:val="00C4090E"/>
    <w:rsid w:val="00C638A4"/>
    <w:rsid w:val="00CA2086"/>
    <w:rsid w:val="00CA3158"/>
    <w:rsid w:val="00CC112D"/>
    <w:rsid w:val="00CC4BBA"/>
    <w:rsid w:val="00CD5331"/>
    <w:rsid w:val="00CD732F"/>
    <w:rsid w:val="00CF7DD1"/>
    <w:rsid w:val="00D1329E"/>
    <w:rsid w:val="00D13989"/>
    <w:rsid w:val="00D1449C"/>
    <w:rsid w:val="00D211C1"/>
    <w:rsid w:val="00D23CA1"/>
    <w:rsid w:val="00D41BE7"/>
    <w:rsid w:val="00D44129"/>
    <w:rsid w:val="00D55783"/>
    <w:rsid w:val="00D71013"/>
    <w:rsid w:val="00D845A2"/>
    <w:rsid w:val="00D85B83"/>
    <w:rsid w:val="00DA38C1"/>
    <w:rsid w:val="00DA6FF3"/>
    <w:rsid w:val="00DC3C86"/>
    <w:rsid w:val="00E362AB"/>
    <w:rsid w:val="00E44806"/>
    <w:rsid w:val="00E563DA"/>
    <w:rsid w:val="00E62CB5"/>
    <w:rsid w:val="00E72F73"/>
    <w:rsid w:val="00E74E46"/>
    <w:rsid w:val="00E96194"/>
    <w:rsid w:val="00EC4633"/>
    <w:rsid w:val="00ED14D8"/>
    <w:rsid w:val="00ED6E5F"/>
    <w:rsid w:val="00EE5762"/>
    <w:rsid w:val="00EF537E"/>
    <w:rsid w:val="00F15DF2"/>
    <w:rsid w:val="00F45A3D"/>
    <w:rsid w:val="00F510DC"/>
    <w:rsid w:val="00F515FB"/>
    <w:rsid w:val="00F5474D"/>
    <w:rsid w:val="00F6067D"/>
    <w:rsid w:val="00F65EAE"/>
    <w:rsid w:val="00F76596"/>
    <w:rsid w:val="00F83AEB"/>
    <w:rsid w:val="00F85C55"/>
    <w:rsid w:val="00F877D3"/>
    <w:rsid w:val="00FA0FA8"/>
    <w:rsid w:val="00FA4EFB"/>
    <w:rsid w:val="00FB6D54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8733A"/>
  <w15:docId w15:val="{1B034DCE-22DE-41D8-AC95-A7E510F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7EA"/>
  </w:style>
  <w:style w:type="paragraph" w:styleId="1">
    <w:name w:val="heading 1"/>
    <w:basedOn w:val="a"/>
    <w:next w:val="a"/>
    <w:link w:val="10"/>
    <w:uiPriority w:val="9"/>
    <w:qFormat/>
    <w:rsid w:val="004D5D0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AB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2685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2685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D33A3"/>
    <w:pPr>
      <w:ind w:left="720"/>
      <w:contextualSpacing/>
    </w:pPr>
  </w:style>
  <w:style w:type="paragraph" w:styleId="a9">
    <w:name w:val="toa heading"/>
    <w:basedOn w:val="a"/>
    <w:next w:val="a"/>
    <w:uiPriority w:val="99"/>
    <w:semiHidden/>
    <w:unhideWhenUsed/>
    <w:rsid w:val="004D5D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table of authorities"/>
    <w:basedOn w:val="a"/>
    <w:next w:val="a"/>
    <w:uiPriority w:val="99"/>
    <w:semiHidden/>
    <w:unhideWhenUsed/>
    <w:rsid w:val="004D5D0F"/>
    <w:pPr>
      <w:spacing w:after="0"/>
      <w:ind w:left="220" w:hanging="220"/>
    </w:pPr>
  </w:style>
  <w:style w:type="character" w:customStyle="1" w:styleId="10">
    <w:name w:val="Заголовок 1 Знак"/>
    <w:basedOn w:val="a0"/>
    <w:link w:val="1"/>
    <w:uiPriority w:val="9"/>
    <w:rsid w:val="004D5D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710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 Spacing"/>
    <w:uiPriority w:val="1"/>
    <w:qFormat/>
    <w:rsid w:val="00D71013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D7101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C30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c">
    <w:name w:val="annotation reference"/>
    <w:basedOn w:val="a0"/>
    <w:uiPriority w:val="99"/>
    <w:semiHidden/>
    <w:unhideWhenUsed/>
    <w:rsid w:val="00D557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57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57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7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5783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3610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3610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3610F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mark.by/" TargetMode="External"/><Relationship Id="rId13" Type="http://schemas.openxmlformats.org/officeDocument/2006/relationships/hyperlink" Target="http://ids.by/" TargetMode="External"/><Relationship Id="rId18" Type="http://schemas.openxmlformats.org/officeDocument/2006/relationships/hyperlink" Target="http://ids.by/index.php?option=com_content&amp;view=article&amp;id=111&amp;Itemid=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atamark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atamark.by/" TargetMode="External"/><Relationship Id="rId17" Type="http://schemas.openxmlformats.org/officeDocument/2006/relationships/hyperlink" Target="http://ids.b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20" Type="http://schemas.openxmlformats.org/officeDocument/2006/relationships/hyperlink" Target="mailto:support_epass@ids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/" TargetMode="External"/><Relationship Id="rId24" Type="http://schemas.openxmlformats.org/officeDocument/2006/relationships/hyperlink" Target="mailto:gtin@ids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s.by/index.php?option=com_content&amp;view=article&amp;id=424:poluchenie-nomera-gln-start&amp;catid=2:barcoding-info" TargetMode="External"/><Relationship Id="rId23" Type="http://schemas.openxmlformats.org/officeDocument/2006/relationships/hyperlink" Target="mailto:support_epass@ids.by" TargetMode="External"/><Relationship Id="rId10" Type="http://schemas.openxmlformats.org/officeDocument/2006/relationships/hyperlink" Target="http://gs1by.by/%D1%83%D1%81%D0%BB%D1%83%D0%B3%D0%B8-1/" TargetMode="External"/><Relationship Id="rId19" Type="http://schemas.openxmlformats.org/officeDocument/2006/relationships/hyperlink" Target="mailto:gtin@id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" TargetMode="External"/><Relationship Id="rId14" Type="http://schemas.openxmlformats.org/officeDocument/2006/relationships/hyperlink" Target="https://ids.by/index.php?option=com_content&amp;view=article&amp;id=424:poluchenie-nomera-gln-start&amp;catid=2:barcoding-info" TargetMode="External"/><Relationship Id="rId22" Type="http://schemas.openxmlformats.org/officeDocument/2006/relationships/hyperlink" Target="https://www.datamar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B7DE0-AAD4-407A-BB3D-E3066394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Н. Котов</dc:creator>
  <cp:lastModifiedBy>Максим Н. Котов</cp:lastModifiedBy>
  <cp:revision>8</cp:revision>
  <cp:lastPrinted>2020-06-03T11:10:00Z</cp:lastPrinted>
  <dcterms:created xsi:type="dcterms:W3CDTF">2021-07-14T13:23:00Z</dcterms:created>
  <dcterms:modified xsi:type="dcterms:W3CDTF">2024-03-29T08:49:00Z</dcterms:modified>
</cp:coreProperties>
</file>